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61.93.136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07:35; 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10:30; 09:30; 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09:20; 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10:30;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12:15; 11:15; 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11:30; 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14:30; 15:25; 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14:50; 15:45; 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14:45; 15:40; 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16:25;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16:20;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17:00; 17:50;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16:50; 17:45; 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19:00; 20:00; 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